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FB12C5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2</w:t>
      </w:r>
      <w:r w:rsidR="00241B44">
        <w:rPr>
          <w:rFonts w:ascii="Times New Roman" w:hAnsi="Times New Roman" w:cs="Times New Roman"/>
          <w:b/>
        </w:rPr>
        <w:t>/2016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241B44">
        <w:rPr>
          <w:rFonts w:ascii="Times New Roman" w:hAnsi="Times New Roman" w:cs="Times New Roman"/>
          <w:b/>
        </w:rPr>
        <w:t>12 stycznia 2016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FB12C5" w:rsidRPr="00FB12C5" w:rsidRDefault="00FB12C5" w:rsidP="00FB12C5">
      <w:pPr>
        <w:pStyle w:val="Nagwek20"/>
        <w:keepNext/>
        <w:keepLines/>
        <w:shd w:val="clear" w:color="auto" w:fill="auto"/>
        <w:spacing w:before="0" w:after="0" w:line="360" w:lineRule="auto"/>
        <w:ind w:right="40"/>
        <w:rPr>
          <w:sz w:val="22"/>
          <w:szCs w:val="22"/>
        </w:rPr>
      </w:pPr>
      <w:bookmarkStart w:id="0" w:name="bookmark3"/>
      <w:r w:rsidRPr="00FB12C5">
        <w:rPr>
          <w:sz w:val="22"/>
          <w:szCs w:val="22"/>
        </w:rPr>
        <w:t>w sprawie ustalenia ceny sprzedaży żwiru i piasku przez Zakład Gospodarki Komunalnej LIPKA</w:t>
      </w:r>
      <w:bookmarkEnd w:id="0"/>
      <w:r>
        <w:rPr>
          <w:sz w:val="22"/>
          <w:szCs w:val="22"/>
        </w:rPr>
        <w:t xml:space="preserve"> Sp. z o. o. </w:t>
      </w:r>
    </w:p>
    <w:p w:rsidR="00FB12C5" w:rsidRDefault="00FB12C5" w:rsidP="00FB12C5">
      <w:pPr>
        <w:pStyle w:val="Teksttreci20"/>
        <w:shd w:val="clear" w:color="auto" w:fill="auto"/>
        <w:spacing w:line="360" w:lineRule="auto"/>
        <w:ind w:left="260" w:right="240" w:firstLine="320"/>
        <w:jc w:val="both"/>
        <w:rPr>
          <w:sz w:val="22"/>
          <w:szCs w:val="22"/>
        </w:rPr>
      </w:pPr>
      <w:r w:rsidRPr="00FB12C5">
        <w:rPr>
          <w:sz w:val="22"/>
          <w:szCs w:val="22"/>
        </w:rPr>
        <w:t>Na podstawie art. 30, ust. 2 pkt. 3 ustawy z dnia 8 marca 1990 r. o samorządzie gminnym (t. j. Dz. U. z 2001 r. nr 142, poz. 1591 z późniejszymi zmianami) oraz § 1 ust. 1 uchwały nr XI/92/</w:t>
      </w:r>
      <w:proofErr w:type="spellStart"/>
      <w:r w:rsidRPr="00FB12C5">
        <w:rPr>
          <w:sz w:val="22"/>
          <w:szCs w:val="22"/>
        </w:rPr>
        <w:t>ll</w:t>
      </w:r>
      <w:proofErr w:type="spellEnd"/>
      <w:r w:rsidRPr="00FB12C5">
        <w:rPr>
          <w:sz w:val="22"/>
          <w:szCs w:val="22"/>
        </w:rPr>
        <w:t xml:space="preserve"> Rady Gminy Lipka z dnia 22 grudnia 2011 r. zarządzam co następuje:</w:t>
      </w:r>
    </w:p>
    <w:p w:rsidR="00FB12C5" w:rsidRPr="00FB12C5" w:rsidRDefault="00FB12C5" w:rsidP="00FB12C5">
      <w:pPr>
        <w:pStyle w:val="Teksttreci20"/>
        <w:shd w:val="clear" w:color="auto" w:fill="auto"/>
        <w:spacing w:line="360" w:lineRule="auto"/>
        <w:ind w:left="260" w:right="240" w:firstLine="320"/>
        <w:jc w:val="both"/>
        <w:rPr>
          <w:sz w:val="22"/>
          <w:szCs w:val="22"/>
        </w:rPr>
      </w:pPr>
    </w:p>
    <w:p w:rsidR="00FB12C5" w:rsidRPr="00FB12C5" w:rsidRDefault="00FB12C5" w:rsidP="00FB12C5">
      <w:pPr>
        <w:pStyle w:val="Teksttreci20"/>
        <w:shd w:val="clear" w:color="auto" w:fill="auto"/>
        <w:spacing w:line="360" w:lineRule="auto"/>
        <w:ind w:left="260" w:right="240" w:firstLine="320"/>
        <w:jc w:val="both"/>
        <w:rPr>
          <w:sz w:val="22"/>
          <w:szCs w:val="22"/>
        </w:rPr>
      </w:pPr>
      <w:r w:rsidRPr="00FB12C5">
        <w:rPr>
          <w:sz w:val="22"/>
          <w:szCs w:val="22"/>
        </w:rPr>
        <w:t>§ 1. Ustala się następujące ceny za sprzedaż 1 tony żwiru i piasku przez Zakład Gospodarki Komunalnej LIPKA</w:t>
      </w:r>
      <w:r>
        <w:rPr>
          <w:sz w:val="22"/>
          <w:szCs w:val="22"/>
        </w:rPr>
        <w:t xml:space="preserve"> Sp. z o. o.</w:t>
      </w:r>
      <w:r w:rsidRPr="00FB12C5">
        <w:rPr>
          <w:sz w:val="22"/>
          <w:szCs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6"/>
        <w:gridCol w:w="3326"/>
        <w:gridCol w:w="2083"/>
      </w:tblGrid>
      <w:tr w:rsidR="00FB12C5" w:rsidRPr="00FB12C5" w:rsidTr="00256CC7">
        <w:trPr>
          <w:trHeight w:hRule="exact" w:val="283"/>
          <w:jc w:val="center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Nazwa materiału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Cena netto za 1 tonę</w:t>
            </w:r>
          </w:p>
        </w:tc>
      </w:tr>
      <w:tr w:rsidR="00FB12C5" w:rsidRPr="00FB12C5" w:rsidTr="00256CC7">
        <w:trPr>
          <w:trHeight w:hRule="exact" w:val="269"/>
          <w:jc w:val="center"/>
        </w:trPr>
        <w:tc>
          <w:tcPr>
            <w:tcW w:w="4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2C5" w:rsidRPr="00FB12C5" w:rsidRDefault="00FB12C5" w:rsidP="00FB12C5">
            <w:pPr>
              <w:framePr w:w="9706" w:wrap="notBeside" w:vAnchor="text" w:hAnchor="text" w:xAlign="center" w:y="1"/>
              <w:spacing w:after="0" w:line="360" w:lineRule="auto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Załadunek przez ZGK LIPKA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Załadunek własny</w:t>
            </w:r>
          </w:p>
        </w:tc>
      </w:tr>
      <w:tr w:rsidR="00FB12C5" w:rsidRPr="00FB12C5" w:rsidTr="00256CC7">
        <w:trPr>
          <w:trHeight w:hRule="exact" w:val="269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Żwir (bez uwzględnienia ziarnistości)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20,00 zł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16,00 zł</w:t>
            </w:r>
          </w:p>
        </w:tc>
      </w:tr>
      <w:tr w:rsidR="00FB12C5" w:rsidRPr="00FB12C5" w:rsidTr="00256CC7">
        <w:trPr>
          <w:trHeight w:hRule="exact" w:val="288"/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Piasek (bez uwzględnienia ziarnistości)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20,00 zł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C5" w:rsidRPr="00FB12C5" w:rsidRDefault="00FB12C5" w:rsidP="00FB12C5">
            <w:pPr>
              <w:pStyle w:val="Teksttreci20"/>
              <w:framePr w:w="9706"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FB12C5">
              <w:rPr>
                <w:rStyle w:val="Teksttreci295pt"/>
                <w:sz w:val="22"/>
                <w:szCs w:val="22"/>
              </w:rPr>
              <w:t>16,00 zł</w:t>
            </w:r>
          </w:p>
        </w:tc>
      </w:tr>
    </w:tbl>
    <w:p w:rsidR="00FB12C5" w:rsidRPr="00FB12C5" w:rsidRDefault="00FB12C5" w:rsidP="00FB12C5">
      <w:pPr>
        <w:framePr w:w="9706" w:wrap="notBeside" w:vAnchor="text" w:hAnchor="text" w:xAlign="center" w:y="1"/>
        <w:spacing w:after="0" w:line="360" w:lineRule="auto"/>
      </w:pPr>
    </w:p>
    <w:p w:rsidR="00FB12C5" w:rsidRPr="00FB12C5" w:rsidRDefault="00FB12C5" w:rsidP="00FB12C5">
      <w:pPr>
        <w:spacing w:after="0" w:line="360" w:lineRule="auto"/>
      </w:pPr>
    </w:p>
    <w:p w:rsidR="00FB12C5" w:rsidRPr="00FB12C5" w:rsidRDefault="00FB12C5" w:rsidP="00FB12C5">
      <w:pPr>
        <w:pStyle w:val="Teksttreci20"/>
        <w:shd w:val="clear" w:color="auto" w:fill="auto"/>
        <w:spacing w:line="360" w:lineRule="auto"/>
        <w:ind w:left="260" w:right="240" w:firstLine="320"/>
        <w:jc w:val="both"/>
        <w:rPr>
          <w:sz w:val="22"/>
          <w:szCs w:val="22"/>
        </w:rPr>
      </w:pPr>
      <w:r w:rsidRPr="00FB12C5">
        <w:rPr>
          <w:sz w:val="22"/>
          <w:szCs w:val="22"/>
        </w:rPr>
        <w:t xml:space="preserve">§ 2. W przypadku dowiezienia </w:t>
      </w:r>
      <w:r>
        <w:rPr>
          <w:sz w:val="22"/>
          <w:szCs w:val="22"/>
        </w:rPr>
        <w:t>m</w:t>
      </w:r>
      <w:r w:rsidRPr="00FB12C5">
        <w:rPr>
          <w:sz w:val="22"/>
          <w:szCs w:val="22"/>
        </w:rPr>
        <w:t>ateriał</w:t>
      </w:r>
      <w:r>
        <w:rPr>
          <w:sz w:val="22"/>
          <w:szCs w:val="22"/>
        </w:rPr>
        <w:t>ów</w:t>
      </w:r>
      <w:r w:rsidRPr="00FB12C5">
        <w:rPr>
          <w:sz w:val="22"/>
          <w:szCs w:val="22"/>
        </w:rPr>
        <w:t xml:space="preserve"> wymienion</w:t>
      </w:r>
      <w:r>
        <w:rPr>
          <w:sz w:val="22"/>
          <w:szCs w:val="22"/>
        </w:rPr>
        <w:t>ych</w:t>
      </w:r>
      <w:r w:rsidRPr="00FB12C5">
        <w:rPr>
          <w:sz w:val="22"/>
          <w:szCs w:val="22"/>
        </w:rPr>
        <w:t xml:space="preserve"> w § 1 przez Zakład </w:t>
      </w:r>
      <w:r w:rsidRPr="00FB12C5">
        <w:rPr>
          <w:sz w:val="22"/>
          <w:szCs w:val="22"/>
        </w:rPr>
        <w:t>Gospodarki</w:t>
      </w:r>
      <w:r w:rsidRPr="00FB12C5">
        <w:rPr>
          <w:sz w:val="22"/>
          <w:szCs w:val="22"/>
        </w:rPr>
        <w:t xml:space="preserve"> Komunalnej LIPKA</w:t>
      </w:r>
      <w:r>
        <w:rPr>
          <w:sz w:val="22"/>
          <w:szCs w:val="22"/>
        </w:rPr>
        <w:t xml:space="preserve"> Sp. z o. o.</w:t>
      </w:r>
      <w:r w:rsidRPr="00FB12C5">
        <w:rPr>
          <w:sz w:val="22"/>
          <w:szCs w:val="22"/>
        </w:rPr>
        <w:t xml:space="preserve"> do ceny należy doliczyć koszt dojazdu w wysokości 2,00 zł/netto/km, a w przypadku dowozu w dni wolne od pracy cena zostanie powiększona o 20 %.</w:t>
      </w:r>
    </w:p>
    <w:p w:rsidR="00FB12C5" w:rsidRPr="00FB12C5" w:rsidRDefault="00FB12C5" w:rsidP="00FB12C5">
      <w:pPr>
        <w:pStyle w:val="Teksttreci20"/>
        <w:shd w:val="clear" w:color="auto" w:fill="auto"/>
        <w:spacing w:line="360" w:lineRule="auto"/>
        <w:ind w:left="260" w:right="240" w:firstLine="320"/>
        <w:jc w:val="both"/>
        <w:rPr>
          <w:sz w:val="22"/>
          <w:szCs w:val="22"/>
        </w:rPr>
      </w:pPr>
      <w:r w:rsidRPr="00FB12C5">
        <w:rPr>
          <w:rStyle w:val="Teksttreci2Pogrubienie"/>
          <w:b w:val="0"/>
          <w:sz w:val="22"/>
          <w:szCs w:val="22"/>
        </w:rPr>
        <w:t xml:space="preserve">§ 3. </w:t>
      </w:r>
      <w:r w:rsidRPr="00FB12C5">
        <w:rPr>
          <w:sz w:val="22"/>
          <w:szCs w:val="22"/>
        </w:rPr>
        <w:t>Materiały wymienione w § 1 mogą być sprzedawane w szczególności na cele gospodarcze tj. remonty dróg i chodników, drobne remonty budynków inwentarskich, mieszkalnych, gospodarczych i garażowy</w:t>
      </w:r>
      <w:bookmarkStart w:id="1" w:name="_GoBack"/>
      <w:bookmarkEnd w:id="1"/>
      <w:r w:rsidRPr="00FB12C5">
        <w:rPr>
          <w:sz w:val="22"/>
          <w:szCs w:val="22"/>
        </w:rPr>
        <w:t>ch znajdujących się na terenie Gminy Lipka.</w:t>
      </w:r>
    </w:p>
    <w:p w:rsidR="00FB12C5" w:rsidRPr="00FB12C5" w:rsidRDefault="00FB12C5" w:rsidP="00FB12C5">
      <w:pPr>
        <w:pStyle w:val="Teksttreci20"/>
        <w:shd w:val="clear" w:color="auto" w:fill="auto"/>
        <w:spacing w:line="360" w:lineRule="auto"/>
        <w:ind w:left="260" w:firstLine="320"/>
        <w:jc w:val="both"/>
        <w:rPr>
          <w:sz w:val="22"/>
          <w:szCs w:val="22"/>
        </w:rPr>
      </w:pPr>
      <w:r w:rsidRPr="00FB12C5">
        <w:rPr>
          <w:rStyle w:val="Teksttreci2Pogrubienie"/>
          <w:b w:val="0"/>
          <w:sz w:val="22"/>
          <w:szCs w:val="22"/>
        </w:rPr>
        <w:t>§ 4.</w:t>
      </w:r>
      <w:r w:rsidRPr="00FB12C5">
        <w:rPr>
          <w:rStyle w:val="Teksttreci2Pogrubienie"/>
          <w:sz w:val="22"/>
          <w:szCs w:val="22"/>
        </w:rPr>
        <w:t xml:space="preserve"> </w:t>
      </w:r>
      <w:r w:rsidRPr="00FB12C5">
        <w:rPr>
          <w:sz w:val="22"/>
          <w:szCs w:val="22"/>
        </w:rPr>
        <w:t>Zarządzenie wchodzi w życie z dniem podpisania.</w:t>
      </w:r>
    </w:p>
    <w:p w:rsidR="00993FED" w:rsidRDefault="00993FED"/>
    <w:p w:rsidR="00993FED" w:rsidRDefault="00993FED"/>
    <w:p w:rsidR="00993FED" w:rsidRDefault="00993FED"/>
    <w:p w:rsidR="00FB3C72" w:rsidRDefault="00FB3C72"/>
    <w:p w:rsidR="00FB3C72" w:rsidRDefault="00FB3C72"/>
    <w:p w:rsidR="00FB3C72" w:rsidRDefault="00FB3C72"/>
    <w:p w:rsidR="00993FED" w:rsidRDefault="00993FED"/>
    <w:sectPr w:rsidR="00993FED" w:rsidSect="006125D3">
      <w:headerReference w:type="default" r:id="rId8"/>
      <w:footerReference w:type="default" r:id="rId9"/>
      <w:pgSz w:w="11906" w:h="16838"/>
      <w:pgMar w:top="1417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A9" w:rsidRDefault="00A204A9">
      <w:pPr>
        <w:spacing w:after="0" w:line="240" w:lineRule="auto"/>
      </w:pPr>
      <w:r>
        <w:separator/>
      </w:r>
    </w:p>
  </w:endnote>
  <w:endnote w:type="continuationSeparator" w:id="0">
    <w:p w:rsidR="00A204A9" w:rsidRDefault="00A2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A204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A9" w:rsidRDefault="00A204A9">
      <w:pPr>
        <w:spacing w:after="0" w:line="240" w:lineRule="auto"/>
      </w:pPr>
      <w:r>
        <w:separator/>
      </w:r>
    </w:p>
  </w:footnote>
  <w:footnote w:type="continuationSeparator" w:id="0">
    <w:p w:rsidR="00A204A9" w:rsidRDefault="00A2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1B" w:rsidRDefault="00A204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2CC"/>
    <w:multiLevelType w:val="multilevel"/>
    <w:tmpl w:val="8BE2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B783D"/>
    <w:multiLevelType w:val="multilevel"/>
    <w:tmpl w:val="3BF8F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1041B"/>
    <w:multiLevelType w:val="multilevel"/>
    <w:tmpl w:val="49B4F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B1961"/>
    <w:multiLevelType w:val="multilevel"/>
    <w:tmpl w:val="CCF80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B44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36AE3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04391"/>
    <w:rsid w:val="006125D3"/>
    <w:rsid w:val="0061686A"/>
    <w:rsid w:val="006244E7"/>
    <w:rsid w:val="00641AA6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3E94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04A9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12C5"/>
    <w:rsid w:val="00FB3050"/>
    <w:rsid w:val="00FB3C72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25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125D3"/>
    <w:pPr>
      <w:widowControl w:val="0"/>
      <w:shd w:val="clear" w:color="auto" w:fill="FFFFFF"/>
      <w:spacing w:before="300" w:after="42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7</cp:revision>
  <cp:lastPrinted>2016-02-25T08:20:00Z</cp:lastPrinted>
  <dcterms:created xsi:type="dcterms:W3CDTF">2016-01-20T12:33:00Z</dcterms:created>
  <dcterms:modified xsi:type="dcterms:W3CDTF">2016-02-25T08:20:00Z</dcterms:modified>
</cp:coreProperties>
</file>